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81" w:rsidRPr="00211789" w:rsidRDefault="005B2281" w:rsidP="005B2281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  <w:r w:rsidRPr="00211789">
        <w:rPr>
          <w:rFonts w:ascii="Times New Roman" w:hAnsi="Times New Roman" w:cs="Times New Roman"/>
          <w:b/>
        </w:rPr>
        <w:t xml:space="preserve">ТЕХНИЧЕСКОЕ ЗАДАНИЕ </w:t>
      </w:r>
    </w:p>
    <w:p w:rsidR="005B2281" w:rsidRPr="00211789" w:rsidRDefault="005B2281" w:rsidP="005B228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1789">
        <w:rPr>
          <w:rFonts w:ascii="Times New Roman" w:hAnsi="Times New Roman" w:cs="Times New Roman"/>
          <w:b/>
        </w:rPr>
        <w:t>№____________</w:t>
      </w:r>
      <w:r w:rsidRPr="00211789">
        <w:rPr>
          <w:rFonts w:ascii="Times New Roman" w:eastAsia="Calibri" w:hAnsi="Times New Roman" w:cs="Times New Roman"/>
          <w:i/>
        </w:rPr>
        <w:t xml:space="preserve"> </w:t>
      </w:r>
    </w:p>
    <w:p w:rsidR="005B2281" w:rsidRPr="00211789" w:rsidRDefault="005B2281" w:rsidP="005B228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B2281" w:rsidRPr="00211789" w:rsidRDefault="005B2281" w:rsidP="005B2281">
      <w:pPr>
        <w:spacing w:after="0"/>
        <w:jc w:val="center"/>
        <w:rPr>
          <w:rFonts w:ascii="Times New Roman" w:hAnsi="Times New Roman" w:cs="Times New Roman"/>
        </w:rPr>
      </w:pPr>
      <w:r w:rsidRPr="00211789">
        <w:rPr>
          <w:rFonts w:ascii="Times New Roman" w:hAnsi="Times New Roman" w:cs="Times New Roman"/>
        </w:rPr>
        <w:t>на оказание платных образовательных услуг в области охраны труда, пожарной и промышленной безопасности</w:t>
      </w:r>
    </w:p>
    <w:p w:rsidR="005B2281" w:rsidRPr="00211789" w:rsidRDefault="005B2281" w:rsidP="005B2281">
      <w:pPr>
        <w:spacing w:after="0"/>
        <w:jc w:val="center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spacing w:after="0"/>
        <w:jc w:val="both"/>
        <w:rPr>
          <w:rFonts w:ascii="Times New Roman" w:hAnsi="Times New Roman" w:cs="Times New Roman"/>
        </w:rPr>
      </w:pPr>
    </w:p>
    <w:p w:rsidR="005B2281" w:rsidRPr="00211789" w:rsidRDefault="005B2281" w:rsidP="005B2281">
      <w:pPr>
        <w:tabs>
          <w:tab w:val="left" w:leader="dot" w:pos="9374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211789">
        <w:rPr>
          <w:rFonts w:ascii="Times New Roman" w:hAnsi="Times New Roman" w:cs="Times New Roman"/>
          <w:color w:val="000000"/>
        </w:rPr>
        <w:t>Тверь, 2019 г.</w:t>
      </w:r>
    </w:p>
    <w:p w:rsidR="005B2281" w:rsidRPr="00211789" w:rsidRDefault="005B2281" w:rsidP="005B2281">
      <w:pPr>
        <w:spacing w:after="0"/>
        <w:rPr>
          <w:rFonts w:ascii="Times New Roman" w:hAnsi="Times New Roman" w:cs="Times New Roman"/>
          <w:color w:val="000000"/>
        </w:rPr>
        <w:sectPr w:rsidR="005B2281" w:rsidRPr="00211789">
          <w:pgSz w:w="11905" w:h="16837"/>
          <w:pgMar w:top="567" w:right="652" w:bottom="624" w:left="1423" w:header="720" w:footer="720" w:gutter="0"/>
          <w:cols w:space="720"/>
        </w:sectPr>
      </w:pPr>
    </w:p>
    <w:p w:rsidR="005B2281" w:rsidRDefault="005B2281" w:rsidP="005B2281">
      <w:pPr>
        <w:shd w:val="clear" w:color="auto" w:fill="FFFFFF"/>
        <w:tabs>
          <w:tab w:val="left" w:pos="0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</w:rPr>
      </w:pP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1.</w:t>
      </w:r>
      <w:r w:rsidRPr="006E7316">
        <w:rPr>
          <w:rFonts w:ascii="Times New Roman" w:hAnsi="Times New Roman" w:cs="Times New Roman"/>
          <w:color w:val="000000"/>
        </w:rPr>
        <w:tab/>
      </w:r>
      <w:r w:rsidRPr="006E7316">
        <w:rPr>
          <w:rFonts w:ascii="Times New Roman" w:hAnsi="Times New Roman" w:cs="Times New Roman"/>
          <w:b/>
          <w:bCs/>
          <w:color w:val="000000"/>
        </w:rPr>
        <w:t>Общие сведения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bCs/>
          <w:color w:val="000000"/>
        </w:rPr>
        <w:t>1.1</w:t>
      </w:r>
      <w:r w:rsidRPr="006E731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6E7316">
        <w:rPr>
          <w:rFonts w:ascii="Times New Roman" w:hAnsi="Times New Roman" w:cs="Times New Roman"/>
          <w:color w:val="000000"/>
        </w:rPr>
        <w:t xml:space="preserve">Предмет закупки: оказание платных образовательных услуг (далее – </w:t>
      </w:r>
      <w:r w:rsidRPr="006E7316">
        <w:rPr>
          <w:rFonts w:ascii="Times New Roman" w:hAnsi="Times New Roman" w:cs="Times New Roman"/>
          <w:b/>
          <w:color w:val="000000"/>
        </w:rPr>
        <w:t>Исполнитель</w:t>
      </w:r>
      <w:r w:rsidRPr="006E7316">
        <w:rPr>
          <w:rFonts w:ascii="Times New Roman" w:hAnsi="Times New Roman" w:cs="Times New Roman"/>
          <w:color w:val="000000"/>
        </w:rPr>
        <w:t xml:space="preserve">) в области охраны труда, пожарной и промышленной безопасности (далее – </w:t>
      </w:r>
      <w:r w:rsidRPr="006E7316">
        <w:rPr>
          <w:rFonts w:ascii="Times New Roman" w:hAnsi="Times New Roman" w:cs="Times New Roman"/>
          <w:b/>
          <w:bCs/>
          <w:color w:val="000000"/>
        </w:rPr>
        <w:t>Услуги</w:t>
      </w:r>
      <w:r w:rsidRPr="006E7316">
        <w:rPr>
          <w:rFonts w:ascii="Times New Roman" w:hAnsi="Times New Roman" w:cs="Times New Roman"/>
          <w:color w:val="000000"/>
        </w:rPr>
        <w:t xml:space="preserve">), по учебным программам согласно Приложению № 1 к Техническому заданию (далее – </w:t>
      </w:r>
      <w:r w:rsidRPr="006E7316">
        <w:rPr>
          <w:rFonts w:ascii="Times New Roman" w:hAnsi="Times New Roman" w:cs="Times New Roman"/>
          <w:b/>
          <w:bCs/>
          <w:color w:val="000000"/>
        </w:rPr>
        <w:t>Программа</w:t>
      </w:r>
      <w:r w:rsidRPr="006E7316">
        <w:rPr>
          <w:rFonts w:ascii="Times New Roman" w:hAnsi="Times New Roman" w:cs="Times New Roman"/>
          <w:color w:val="000000"/>
        </w:rPr>
        <w:t xml:space="preserve">) для нужд организации (далее – </w:t>
      </w:r>
      <w:r w:rsidRPr="006E7316">
        <w:rPr>
          <w:rFonts w:ascii="Times New Roman" w:hAnsi="Times New Roman" w:cs="Times New Roman"/>
          <w:b/>
          <w:bCs/>
          <w:color w:val="000000"/>
        </w:rPr>
        <w:t>Заказчик</w:t>
      </w:r>
      <w:r w:rsidRPr="006E7316">
        <w:rPr>
          <w:rFonts w:ascii="Times New Roman" w:hAnsi="Times New Roman" w:cs="Times New Roman"/>
          <w:color w:val="000000"/>
        </w:rPr>
        <w:t>).</w:t>
      </w:r>
      <w:proofErr w:type="gramEnd"/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E7316">
        <w:rPr>
          <w:rFonts w:ascii="Times New Roman" w:hAnsi="Times New Roman" w:cs="Times New Roman"/>
          <w:b/>
          <w:bCs/>
          <w:color w:val="000000"/>
        </w:rPr>
        <w:t>2. Правовое основание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2.1. Обучение должно осуществляться в соответствии </w:t>
      </w:r>
      <w:proofErr w:type="gramStart"/>
      <w:r w:rsidRPr="006E7316">
        <w:rPr>
          <w:rFonts w:ascii="Times New Roman" w:hAnsi="Times New Roman" w:cs="Times New Roman"/>
          <w:color w:val="000000"/>
        </w:rPr>
        <w:t>с</w:t>
      </w:r>
      <w:proofErr w:type="gramEnd"/>
      <w:r w:rsidRPr="006E7316">
        <w:rPr>
          <w:rFonts w:ascii="Times New Roman" w:hAnsi="Times New Roman" w:cs="Times New Roman"/>
          <w:color w:val="000000"/>
        </w:rPr>
        <w:t>: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- Трудовым Кодексом РФ; 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- ГОСТ 12.0.004. Организация обучения безопасности труда; 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- Порядком обучения по охране труда и проверки </w:t>
      </w:r>
      <w:proofErr w:type="gramStart"/>
      <w:r w:rsidRPr="006E7316">
        <w:rPr>
          <w:rFonts w:ascii="Times New Roman" w:hAnsi="Times New Roman" w:cs="Times New Roman"/>
          <w:color w:val="000000"/>
        </w:rPr>
        <w:t>знаний требований охраны труда работников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организаций, утв. постановлением Минтруда России и Минобразования России № 1/ 29 от 13.01.03;</w:t>
      </w:r>
    </w:p>
    <w:p w:rsidR="009A6189" w:rsidRPr="006E7316" w:rsidRDefault="009A6189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111111"/>
          <w:shd w:val="clear" w:color="auto" w:fill="FFFFFF"/>
        </w:rPr>
        <w:t xml:space="preserve">- </w:t>
      </w:r>
      <w:r w:rsidRPr="006E7316">
        <w:rPr>
          <w:rFonts w:ascii="Times New Roman" w:hAnsi="Times New Roman" w:cs="Times New Roman"/>
          <w:color w:val="111111"/>
          <w:shd w:val="clear" w:color="auto" w:fill="FFFFFF"/>
        </w:rPr>
        <w:t>Приказ</w:t>
      </w:r>
      <w:r w:rsidRPr="006E7316">
        <w:rPr>
          <w:rFonts w:ascii="Times New Roman" w:hAnsi="Times New Roman" w:cs="Times New Roman"/>
          <w:color w:val="111111"/>
          <w:shd w:val="clear" w:color="auto" w:fill="FFFFFF"/>
        </w:rPr>
        <w:t>ом</w:t>
      </w:r>
      <w:r w:rsidRPr="006E7316">
        <w:rPr>
          <w:rFonts w:ascii="Times New Roman" w:hAnsi="Times New Roman" w:cs="Times New Roman"/>
          <w:color w:val="111111"/>
          <w:shd w:val="clear" w:color="auto" w:fill="FFFFFF"/>
        </w:rPr>
        <w:t xml:space="preserve"> Минтруда России от 16.11.2020 № 782н «Об утверждении Правил по охране труда при работе на высоте»</w:t>
      </w:r>
    </w:p>
    <w:p w:rsidR="009A6189" w:rsidRPr="006E7316" w:rsidRDefault="005B2281" w:rsidP="006E7316">
      <w:pPr>
        <w:ind w:left="-284" w:firstLine="568"/>
        <w:jc w:val="both"/>
        <w:rPr>
          <w:rFonts w:ascii="Times New Roman" w:hAnsi="Times New Roman" w:cs="Times New Roman"/>
        </w:rPr>
      </w:pPr>
      <w:r w:rsidRPr="006E7316">
        <w:rPr>
          <w:rFonts w:ascii="Times New Roman" w:hAnsi="Times New Roman" w:cs="Times New Roman"/>
        </w:rPr>
        <w:t xml:space="preserve">- </w:t>
      </w:r>
      <w:r w:rsidR="009A6189" w:rsidRPr="006E7316">
        <w:rPr>
          <w:rFonts w:ascii="Times New Roman" w:hAnsi="Times New Roman" w:cs="Times New Roman"/>
        </w:rPr>
        <w:t>Правилами противопожарного режима в Российской Федерации, утв. постановлением Правительства Российской Федерации от 16 сентября 2020 г. № 1479</w:t>
      </w:r>
      <w:r w:rsidRPr="006E7316">
        <w:rPr>
          <w:rFonts w:ascii="Times New Roman" w:hAnsi="Times New Roman" w:cs="Times New Roman"/>
        </w:rPr>
        <w:t xml:space="preserve">; </w:t>
      </w:r>
    </w:p>
    <w:p w:rsidR="005B2281" w:rsidRPr="006E7316" w:rsidRDefault="005B2281" w:rsidP="006E7316">
      <w:pPr>
        <w:ind w:left="-284" w:firstLine="568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- Нормами пожарной безопасности «Обучение мерам пожарной безопасности работников организаций», утв. приказом МЧС России от 12.12.2007 № 645;</w:t>
      </w:r>
    </w:p>
    <w:p w:rsidR="005B2281" w:rsidRPr="006E7316" w:rsidRDefault="005B2281" w:rsidP="006E7316">
      <w:pPr>
        <w:ind w:left="-284" w:firstLine="568"/>
        <w:jc w:val="both"/>
        <w:rPr>
          <w:rFonts w:ascii="Times New Roman" w:hAnsi="Times New Roman" w:cs="Times New Roman"/>
        </w:rPr>
      </w:pPr>
      <w:r w:rsidRPr="006E7316">
        <w:rPr>
          <w:rFonts w:ascii="Times New Roman" w:hAnsi="Times New Roman" w:cs="Times New Roman"/>
        </w:rPr>
        <w:t xml:space="preserve">- </w:t>
      </w:r>
      <w:r w:rsidR="009A6189" w:rsidRPr="006E7316">
        <w:rPr>
          <w:rFonts w:ascii="Times New Roman" w:hAnsi="Times New Roman" w:cs="Times New Roman"/>
        </w:rPr>
        <w:t>Постановлением Правительства РФ от 25 октября 2019 г. № 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электроэнергетики»;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- Правилами технической эксплуатации тепловых энергоустановок, утвержденных приказом Минэнерго России от 24 марта 2003г. № 115 (п. 2.3.15);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 - ФЗ № 28-ФЗ от 12.02.1998г. "О гражданской обороне" (статья 9).</w:t>
      </w:r>
    </w:p>
    <w:p w:rsidR="006E7316" w:rsidRPr="006E7316" w:rsidRDefault="006E7316" w:rsidP="006E7316">
      <w:pPr>
        <w:ind w:left="-284" w:firstLine="568"/>
        <w:jc w:val="both"/>
        <w:rPr>
          <w:rFonts w:ascii="Times New Roman" w:hAnsi="Times New Roman" w:cs="Times New Roman"/>
        </w:rPr>
      </w:pPr>
      <w:r w:rsidRPr="006E7316">
        <w:rPr>
          <w:rFonts w:ascii="Times New Roman" w:hAnsi="Times New Roman" w:cs="Times New Roman"/>
        </w:rPr>
        <w:t xml:space="preserve">- Постановление Правительства РФ от 26 августа 2013 г. N 729 "О федеральной информационной системе "Федеральный реестр сведений о </w:t>
      </w:r>
      <w:proofErr w:type="gramStart"/>
      <w:r w:rsidRPr="006E7316">
        <w:rPr>
          <w:rFonts w:ascii="Times New Roman" w:hAnsi="Times New Roman" w:cs="Times New Roman"/>
        </w:rPr>
        <w:t>документах</w:t>
      </w:r>
      <w:proofErr w:type="gramEnd"/>
      <w:r w:rsidRPr="006E7316">
        <w:rPr>
          <w:rFonts w:ascii="Times New Roman" w:hAnsi="Times New Roman" w:cs="Times New Roman"/>
        </w:rPr>
        <w:t xml:space="preserve"> об образовании и (или) о квалификации, документах об обучении" (с изменениями и дополнениями)</w:t>
      </w:r>
    </w:p>
    <w:p w:rsidR="006E7316" w:rsidRPr="006E7316" w:rsidRDefault="006E7316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E7316">
        <w:rPr>
          <w:rFonts w:ascii="Times New Roman" w:hAnsi="Times New Roman" w:cs="Times New Roman"/>
          <w:b/>
          <w:bCs/>
          <w:color w:val="000000"/>
        </w:rPr>
        <w:t>3. Форма, сроки и порядок оплаты услуг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3.1. Цена Услуг устанавливается в рублях и включает в себя все расходы Исполнителя. Цена Услуг на протяжении действия договора является фиксированной и не может быть изменена в течение действия договора.</w:t>
      </w:r>
    </w:p>
    <w:p w:rsidR="005B2281" w:rsidRPr="006E7316" w:rsidRDefault="005B2281" w:rsidP="006E7316">
      <w:pPr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3.2. Оплата оказанных Услуг производится Заказчиком после приемки-передачи результатов оказанных </w:t>
      </w:r>
      <w:proofErr w:type="gramStart"/>
      <w:r w:rsidRPr="006E7316">
        <w:rPr>
          <w:rFonts w:ascii="Times New Roman" w:hAnsi="Times New Roman" w:cs="Times New Roman"/>
          <w:color w:val="000000"/>
        </w:rPr>
        <w:t>Услуг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на основании надлежаще оформленных и подписанных сторонами Акта сдачи-приемки оказанных услуг и отчёта об оказанных Услугах, в течение 60 </w:t>
      </w:r>
      <w:r w:rsidRPr="006E7316">
        <w:rPr>
          <w:rFonts w:ascii="Times New Roman" w:hAnsi="Times New Roman" w:cs="Times New Roman"/>
          <w:i/>
          <w:color w:val="000000"/>
        </w:rPr>
        <w:t>(шестидесяти)</w:t>
      </w:r>
      <w:r w:rsidRPr="006E7316">
        <w:rPr>
          <w:rFonts w:ascii="Times New Roman" w:hAnsi="Times New Roman" w:cs="Times New Roman"/>
          <w:color w:val="000000"/>
        </w:rPr>
        <w:t xml:space="preserve"> календарных дней (срок, предложенный Участником), но не менее 15 банковских дней с даты выставления Исполнителем счета на оплату.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E7316">
        <w:rPr>
          <w:rFonts w:ascii="Times New Roman" w:hAnsi="Times New Roman" w:cs="Times New Roman"/>
          <w:b/>
          <w:bCs/>
          <w:color w:val="000000"/>
        </w:rPr>
        <w:t>4. Требование к Исполнителю услуг: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4.1. </w:t>
      </w:r>
      <w:r w:rsidR="00107D38" w:rsidRPr="006E7316">
        <w:rPr>
          <w:rFonts w:ascii="Times New Roman" w:hAnsi="Times New Roman" w:cs="Times New Roman"/>
          <w:color w:val="000000"/>
        </w:rPr>
        <w:t>Образовательная</w:t>
      </w:r>
      <w:r w:rsidRPr="006E7316">
        <w:rPr>
          <w:rFonts w:ascii="Times New Roman" w:hAnsi="Times New Roman" w:cs="Times New Roman"/>
          <w:color w:val="000000"/>
        </w:rPr>
        <w:t xml:space="preserve"> организация, оказывающая услуги по обучению, должна обеспечить: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4.1.1. Кадровые условия. Педагогические кадры должны иметь, как правило, высшее профессиональное образование, соответствующее профилю преподаваемой дисциплины и (или) опыт практической деятельности в соответствующей сфере</w:t>
      </w:r>
      <w:r w:rsidR="00107D38" w:rsidRPr="006E7316">
        <w:rPr>
          <w:rFonts w:ascii="Times New Roman" w:hAnsi="Times New Roman" w:cs="Times New Roman"/>
          <w:color w:val="000000"/>
        </w:rPr>
        <w:t xml:space="preserve"> не менее 3-х лет</w:t>
      </w:r>
      <w:r w:rsidRPr="006E7316">
        <w:rPr>
          <w:rFonts w:ascii="Times New Roman" w:hAnsi="Times New Roman" w:cs="Times New Roman"/>
          <w:color w:val="000000"/>
        </w:rPr>
        <w:t>.</w:t>
      </w:r>
      <w:r w:rsidR="001B61C7" w:rsidRPr="006E7316">
        <w:rPr>
          <w:rFonts w:ascii="Times New Roman" w:hAnsi="Times New Roman" w:cs="Times New Roman"/>
          <w:color w:val="000000"/>
        </w:rPr>
        <w:t xml:space="preserve"> Либо высшее </w:t>
      </w:r>
      <w:r w:rsidR="001B61C7" w:rsidRPr="006E7316">
        <w:rPr>
          <w:rFonts w:ascii="Times New Roman" w:hAnsi="Times New Roman" w:cs="Times New Roman"/>
          <w:color w:val="000000"/>
        </w:rPr>
        <w:t>профессиональное образование</w:t>
      </w:r>
      <w:r w:rsidR="001B61C7" w:rsidRPr="006E7316">
        <w:rPr>
          <w:rFonts w:ascii="Times New Roman" w:hAnsi="Times New Roman" w:cs="Times New Roman"/>
          <w:color w:val="000000"/>
        </w:rPr>
        <w:t xml:space="preserve"> и профессиональную переподготовку по профилю преподаваемой дисциплины.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4.1.2.</w:t>
      </w:r>
      <w:r w:rsidR="001B61C7" w:rsidRPr="006E7316">
        <w:rPr>
          <w:rFonts w:ascii="Times New Roman" w:hAnsi="Times New Roman" w:cs="Times New Roman"/>
          <w:color w:val="000000"/>
        </w:rPr>
        <w:t>Круглосуточный доступ к н</w:t>
      </w:r>
      <w:r w:rsidRPr="006E7316">
        <w:rPr>
          <w:rFonts w:ascii="Times New Roman" w:hAnsi="Times New Roman" w:cs="Times New Roman"/>
          <w:color w:val="000000"/>
        </w:rPr>
        <w:t>аучно-методическ</w:t>
      </w:r>
      <w:r w:rsidR="001B61C7" w:rsidRPr="006E7316">
        <w:rPr>
          <w:rFonts w:ascii="Times New Roman" w:hAnsi="Times New Roman" w:cs="Times New Roman"/>
          <w:color w:val="000000"/>
        </w:rPr>
        <w:t>ой</w:t>
      </w:r>
      <w:r w:rsidRPr="006E7316">
        <w:rPr>
          <w:rFonts w:ascii="Times New Roman" w:hAnsi="Times New Roman" w:cs="Times New Roman"/>
          <w:color w:val="000000"/>
        </w:rPr>
        <w:t xml:space="preserve"> и информационн</w:t>
      </w:r>
      <w:r w:rsidR="001B61C7" w:rsidRPr="006E7316">
        <w:rPr>
          <w:rFonts w:ascii="Times New Roman" w:hAnsi="Times New Roman" w:cs="Times New Roman"/>
          <w:color w:val="000000"/>
        </w:rPr>
        <w:t>ой</w:t>
      </w:r>
      <w:r w:rsidRPr="006E7316">
        <w:rPr>
          <w:rFonts w:ascii="Times New Roman" w:hAnsi="Times New Roman" w:cs="Times New Roman"/>
          <w:color w:val="000000"/>
        </w:rPr>
        <w:t xml:space="preserve"> </w:t>
      </w:r>
      <w:r w:rsidR="001B61C7" w:rsidRPr="006E7316">
        <w:rPr>
          <w:rFonts w:ascii="Times New Roman" w:hAnsi="Times New Roman" w:cs="Times New Roman"/>
          <w:color w:val="000000"/>
        </w:rPr>
        <w:t>базе</w:t>
      </w:r>
      <w:r w:rsidRPr="006E7316">
        <w:rPr>
          <w:rFonts w:ascii="Times New Roman" w:hAnsi="Times New Roman" w:cs="Times New Roman"/>
          <w:color w:val="000000"/>
        </w:rPr>
        <w:t xml:space="preserve"> </w:t>
      </w:r>
      <w:r w:rsidR="001B61C7" w:rsidRPr="006E7316">
        <w:rPr>
          <w:rFonts w:ascii="Times New Roman" w:hAnsi="Times New Roman" w:cs="Times New Roman"/>
          <w:color w:val="000000"/>
        </w:rPr>
        <w:t xml:space="preserve">по </w:t>
      </w:r>
      <w:r w:rsidR="001B61C7" w:rsidRPr="006E7316">
        <w:rPr>
          <w:rFonts w:ascii="Times New Roman" w:hAnsi="Times New Roman" w:cs="Times New Roman"/>
          <w:color w:val="000000"/>
        </w:rPr>
        <w:t>профилю</w:t>
      </w:r>
      <w:r w:rsidR="001B61C7" w:rsidRPr="006E7316">
        <w:rPr>
          <w:rFonts w:ascii="Times New Roman" w:hAnsi="Times New Roman" w:cs="Times New Roman"/>
          <w:color w:val="000000"/>
        </w:rPr>
        <w:t xml:space="preserve"> изучаемой дисциплины.</w:t>
      </w:r>
    </w:p>
    <w:p w:rsidR="001B61C7" w:rsidRPr="006E7316" w:rsidRDefault="001B61C7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lastRenderedPageBreak/>
        <w:t>4.1.3. Возможность изучения заочной части материала представленного в системе дистанционного обучения на мобильных и стационарных электронных устройствах.</w:t>
      </w:r>
    </w:p>
    <w:p w:rsidR="006238E6" w:rsidRPr="006E7316" w:rsidRDefault="006238E6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4.1.4. Передачу сведений</w:t>
      </w:r>
      <w:r w:rsidR="005D6D7D" w:rsidRPr="006E7316">
        <w:rPr>
          <w:rFonts w:ascii="Times New Roman" w:hAnsi="Times New Roman" w:cs="Times New Roman"/>
          <w:color w:val="000000"/>
        </w:rPr>
        <w:t xml:space="preserve"> </w:t>
      </w:r>
      <w:r w:rsidRPr="006E7316">
        <w:rPr>
          <w:rFonts w:ascii="Times New Roman" w:hAnsi="Times New Roman" w:cs="Times New Roman"/>
          <w:color w:val="000000"/>
        </w:rPr>
        <w:t xml:space="preserve">о выданных </w:t>
      </w:r>
      <w:proofErr w:type="gramStart"/>
      <w:r w:rsidRPr="006E7316">
        <w:rPr>
          <w:rFonts w:ascii="Times New Roman" w:hAnsi="Times New Roman" w:cs="Times New Roman"/>
          <w:color w:val="000000"/>
        </w:rPr>
        <w:t>документах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о дополнительном профессиональном образовании, а так же о документах о профессиональном обучении рабочих</w:t>
      </w:r>
      <w:r w:rsidR="005D6D7D" w:rsidRPr="006E7316">
        <w:rPr>
          <w:rFonts w:ascii="Times New Roman" w:hAnsi="Times New Roman" w:cs="Times New Roman"/>
          <w:color w:val="000000"/>
        </w:rPr>
        <w:t xml:space="preserve"> профессий</w:t>
      </w:r>
      <w:r w:rsidRPr="006E7316">
        <w:rPr>
          <w:rFonts w:ascii="Times New Roman" w:hAnsi="Times New Roman" w:cs="Times New Roman"/>
          <w:color w:val="000000"/>
        </w:rPr>
        <w:t>, долж</w:t>
      </w:r>
      <w:r w:rsidR="005D6D7D" w:rsidRPr="006E7316">
        <w:rPr>
          <w:rFonts w:ascii="Times New Roman" w:hAnsi="Times New Roman" w:cs="Times New Roman"/>
          <w:color w:val="000000"/>
        </w:rPr>
        <w:t>н</w:t>
      </w:r>
      <w:r w:rsidRPr="006E7316">
        <w:rPr>
          <w:rFonts w:ascii="Times New Roman" w:hAnsi="Times New Roman" w:cs="Times New Roman"/>
          <w:color w:val="000000"/>
        </w:rPr>
        <w:t xml:space="preserve">остей служащих в </w:t>
      </w:r>
      <w:r w:rsidR="005D6D7D" w:rsidRPr="006E7316">
        <w:rPr>
          <w:rFonts w:ascii="Times New Roman" w:hAnsi="Times New Roman" w:cs="Times New Roman"/>
        </w:rPr>
        <w:t>Федеральн</w:t>
      </w:r>
      <w:r w:rsidR="005D6D7D" w:rsidRPr="006E7316">
        <w:rPr>
          <w:rFonts w:ascii="Times New Roman" w:hAnsi="Times New Roman" w:cs="Times New Roman"/>
        </w:rPr>
        <w:t>ый</w:t>
      </w:r>
      <w:r w:rsidR="005D6D7D" w:rsidRPr="006E7316">
        <w:rPr>
          <w:rFonts w:ascii="Times New Roman" w:hAnsi="Times New Roman" w:cs="Times New Roman"/>
        </w:rPr>
        <w:t xml:space="preserve"> реестр сведений о документах об образовании и (или) о квалификации, </w:t>
      </w:r>
      <w:r w:rsidR="005D6D7D" w:rsidRPr="006E7316">
        <w:rPr>
          <w:rFonts w:ascii="Times New Roman" w:hAnsi="Times New Roman" w:cs="Times New Roman"/>
        </w:rPr>
        <w:t>в</w:t>
      </w:r>
      <w:r w:rsidR="005D6D7D" w:rsidRPr="006E7316">
        <w:rPr>
          <w:rFonts w:ascii="Times New Roman" w:hAnsi="Times New Roman" w:cs="Times New Roman"/>
        </w:rPr>
        <w:t xml:space="preserve"> </w:t>
      </w:r>
      <w:r w:rsidRPr="006E7316">
        <w:rPr>
          <w:rFonts w:ascii="Times New Roman" w:hAnsi="Times New Roman" w:cs="Times New Roman"/>
          <w:color w:val="000000"/>
        </w:rPr>
        <w:t xml:space="preserve">течение 60 дней после </w:t>
      </w:r>
      <w:r w:rsidR="005D6D7D" w:rsidRPr="006E7316">
        <w:rPr>
          <w:rFonts w:ascii="Times New Roman" w:hAnsi="Times New Roman" w:cs="Times New Roman"/>
          <w:color w:val="000000"/>
        </w:rPr>
        <w:t>даты их выдачи.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4.2. </w:t>
      </w:r>
      <w:r w:rsidR="001B61C7" w:rsidRPr="006E7316">
        <w:rPr>
          <w:rFonts w:ascii="Times New Roman" w:hAnsi="Times New Roman" w:cs="Times New Roman"/>
          <w:color w:val="000000"/>
        </w:rPr>
        <w:t>Образовательная организация</w:t>
      </w:r>
      <w:r w:rsidRPr="006E7316">
        <w:rPr>
          <w:rFonts w:ascii="Times New Roman" w:hAnsi="Times New Roman" w:cs="Times New Roman"/>
          <w:color w:val="000000"/>
        </w:rPr>
        <w:t>, оказывающая услуги по обучению, должна иметь:</w:t>
      </w:r>
    </w:p>
    <w:p w:rsidR="005B2281" w:rsidRPr="006E7316" w:rsidRDefault="001B61C7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4.2.1.</w:t>
      </w:r>
      <w:r w:rsidR="005B2281" w:rsidRPr="006E7316">
        <w:rPr>
          <w:rFonts w:ascii="Times New Roman" w:hAnsi="Times New Roman" w:cs="Times New Roman"/>
          <w:color w:val="000000"/>
        </w:rPr>
        <w:t xml:space="preserve">  лицензию на право ведения образовательной деятельности в соответствующей области</w:t>
      </w:r>
      <w:r w:rsidR="00107D38" w:rsidRPr="006E7316">
        <w:rPr>
          <w:rFonts w:ascii="Times New Roman" w:hAnsi="Times New Roman" w:cs="Times New Roman"/>
          <w:color w:val="000000"/>
        </w:rPr>
        <w:t xml:space="preserve"> и виду образования</w:t>
      </w:r>
      <w:r w:rsidR="005B2281" w:rsidRPr="006E7316">
        <w:rPr>
          <w:rFonts w:ascii="Times New Roman" w:hAnsi="Times New Roman" w:cs="Times New Roman"/>
          <w:color w:val="000000"/>
        </w:rPr>
        <w:t xml:space="preserve">, быть </w:t>
      </w:r>
      <w:proofErr w:type="gramStart"/>
      <w:r w:rsidR="005B2281" w:rsidRPr="006E7316">
        <w:rPr>
          <w:rFonts w:ascii="Times New Roman" w:hAnsi="Times New Roman" w:cs="Times New Roman"/>
          <w:color w:val="000000"/>
        </w:rPr>
        <w:t>внесена</w:t>
      </w:r>
      <w:proofErr w:type="gramEnd"/>
      <w:r w:rsidR="005B2281" w:rsidRPr="006E7316">
        <w:rPr>
          <w:rFonts w:ascii="Times New Roman" w:hAnsi="Times New Roman" w:cs="Times New Roman"/>
          <w:color w:val="000000"/>
        </w:rPr>
        <w:t xml:space="preserve"> в реестр аккредитованных организаций</w:t>
      </w:r>
      <w:r w:rsidR="00107D38" w:rsidRPr="006E73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7D38" w:rsidRPr="006E7316">
        <w:rPr>
          <w:rFonts w:ascii="Times New Roman" w:hAnsi="Times New Roman" w:cs="Times New Roman"/>
          <w:color w:val="000000"/>
        </w:rPr>
        <w:t>Минздравсоцразвития</w:t>
      </w:r>
      <w:proofErr w:type="spellEnd"/>
      <w:r w:rsidR="00107D38" w:rsidRPr="006E7316">
        <w:rPr>
          <w:rFonts w:ascii="Times New Roman" w:hAnsi="Times New Roman" w:cs="Times New Roman"/>
          <w:color w:val="000000"/>
        </w:rPr>
        <w:t xml:space="preserve"> на право осуществления обучения в области охраны труда</w:t>
      </w:r>
      <w:r w:rsidR="005B2281" w:rsidRPr="006E7316">
        <w:rPr>
          <w:rFonts w:ascii="Times New Roman" w:hAnsi="Times New Roman" w:cs="Times New Roman"/>
          <w:color w:val="000000"/>
        </w:rPr>
        <w:t>;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- соответствующие Требованиям учебные </w:t>
      </w:r>
      <w:r w:rsidR="001B61C7" w:rsidRPr="006E7316">
        <w:rPr>
          <w:rFonts w:ascii="Times New Roman" w:hAnsi="Times New Roman" w:cs="Times New Roman"/>
          <w:color w:val="000000"/>
        </w:rPr>
        <w:t>программы</w:t>
      </w:r>
      <w:r w:rsidRPr="006E7316">
        <w:rPr>
          <w:rFonts w:ascii="Times New Roman" w:hAnsi="Times New Roman" w:cs="Times New Roman"/>
          <w:color w:val="000000"/>
        </w:rPr>
        <w:t xml:space="preserve">, условия реализации Программ, перечень учебно-методических материалов, используемых при реализации Программ, необходимую для ведения образовательного процесса учебную и научно-методическую литературу и обеспечить наличие для всех соискателей комплектов обязательных и дополнительных учебно-методических материалов по каждой дисциплине учебного плана Программы, в том числе на электронных носителях;  </w:t>
      </w:r>
    </w:p>
    <w:p w:rsidR="001B61C7" w:rsidRPr="006E7316" w:rsidRDefault="001B61C7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4.</w:t>
      </w:r>
      <w:r w:rsidRPr="006E7316">
        <w:rPr>
          <w:rFonts w:ascii="Times New Roman" w:hAnsi="Times New Roman" w:cs="Times New Roman"/>
          <w:color w:val="000000"/>
        </w:rPr>
        <w:t>2</w:t>
      </w:r>
      <w:r w:rsidRPr="006E7316">
        <w:rPr>
          <w:rFonts w:ascii="Times New Roman" w:hAnsi="Times New Roman" w:cs="Times New Roman"/>
          <w:color w:val="000000"/>
        </w:rPr>
        <w:t>.</w:t>
      </w:r>
      <w:r w:rsidRPr="006E7316">
        <w:rPr>
          <w:rFonts w:ascii="Times New Roman" w:hAnsi="Times New Roman" w:cs="Times New Roman"/>
          <w:color w:val="000000"/>
        </w:rPr>
        <w:t>2</w:t>
      </w:r>
      <w:r w:rsidRPr="006E7316">
        <w:rPr>
          <w:rFonts w:ascii="Times New Roman" w:hAnsi="Times New Roman" w:cs="Times New Roman"/>
          <w:color w:val="000000"/>
        </w:rPr>
        <w:t>. Наличие собственных, либо на ином законном основании</w:t>
      </w:r>
      <w:r w:rsidRPr="006E7316">
        <w:rPr>
          <w:rFonts w:ascii="Times New Roman" w:hAnsi="Times New Roman" w:cs="Times New Roman"/>
        </w:rPr>
        <w:t xml:space="preserve"> учебных классов, оборудованных материально - техническими средствами для проведения </w:t>
      </w:r>
      <w:proofErr w:type="gramStart"/>
      <w:r w:rsidRPr="006E7316">
        <w:rPr>
          <w:rFonts w:ascii="Times New Roman" w:hAnsi="Times New Roman" w:cs="Times New Roman"/>
        </w:rPr>
        <w:t>обучения по программам</w:t>
      </w:r>
      <w:proofErr w:type="gramEnd"/>
      <w:r w:rsidRPr="006E7316">
        <w:rPr>
          <w:rFonts w:ascii="Times New Roman" w:hAnsi="Times New Roman" w:cs="Times New Roman"/>
        </w:rPr>
        <w:t>, указанным в Приложении № 1 к техническому заданию: «учебно-тренировочные» стенды котельного и газового оборудования, тренажеры сердечно-легочной реанимации, экран-проектор, персональные компьютеры, тренажеры оценки водительского мастерства, столы, стулья и т.д.</w:t>
      </w:r>
      <w:r w:rsidR="006238E6" w:rsidRPr="006E7316">
        <w:rPr>
          <w:rFonts w:ascii="Times New Roman" w:hAnsi="Times New Roman" w:cs="Times New Roman"/>
        </w:rPr>
        <w:t xml:space="preserve"> </w:t>
      </w:r>
      <w:r w:rsidR="006238E6" w:rsidRPr="006E7316">
        <w:rPr>
          <w:rFonts w:ascii="Times New Roman" w:hAnsi="Times New Roman" w:cs="Times New Roman"/>
        </w:rPr>
        <w:t>На данные помещения должны быть должным образом оформлено санитарно-эпидемиологические заключение на право осуществления образовательной деятельности, должным образом оформлено заключение о соответствии объекта требованиям пожарной безопасности.</w:t>
      </w:r>
    </w:p>
    <w:p w:rsidR="001B61C7" w:rsidRDefault="001B61C7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4.</w:t>
      </w:r>
      <w:r w:rsidRPr="006E7316">
        <w:rPr>
          <w:rFonts w:ascii="Times New Roman" w:hAnsi="Times New Roman" w:cs="Times New Roman"/>
          <w:color w:val="000000"/>
        </w:rPr>
        <w:t>2</w:t>
      </w:r>
      <w:r w:rsidRPr="006E7316">
        <w:rPr>
          <w:rFonts w:ascii="Times New Roman" w:hAnsi="Times New Roman" w:cs="Times New Roman"/>
          <w:color w:val="000000"/>
        </w:rPr>
        <w:t>.</w:t>
      </w:r>
      <w:r w:rsidRPr="006E7316">
        <w:rPr>
          <w:rFonts w:ascii="Times New Roman" w:hAnsi="Times New Roman" w:cs="Times New Roman"/>
          <w:color w:val="000000"/>
        </w:rPr>
        <w:t>3</w:t>
      </w:r>
      <w:r w:rsidRPr="006E7316">
        <w:rPr>
          <w:rFonts w:ascii="Times New Roman" w:hAnsi="Times New Roman" w:cs="Times New Roman"/>
          <w:color w:val="000000"/>
        </w:rPr>
        <w:t xml:space="preserve">. Наличие собственной, либо на ином законном основании, системы дистанционного обучения.  </w:t>
      </w:r>
      <w:proofErr w:type="gramStart"/>
      <w:r w:rsidRPr="006E7316">
        <w:rPr>
          <w:rFonts w:ascii="Times New Roman" w:hAnsi="Times New Roman" w:cs="Times New Roman"/>
          <w:color w:val="000000"/>
        </w:rPr>
        <w:t>Доступ к заочной части обучения предоставляется индивидуально для каждого слушателя по средством направления на электронную почту логина и пароля</w:t>
      </w:r>
      <w:r w:rsidR="005D6D7D" w:rsidRPr="006E7316">
        <w:rPr>
          <w:rFonts w:ascii="Times New Roman" w:hAnsi="Times New Roman" w:cs="Times New Roman"/>
          <w:color w:val="000000"/>
        </w:rPr>
        <w:t>, и персональной ссылки на изучаемы курс.</w:t>
      </w:r>
      <w:r w:rsidRPr="006E7316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713A8" w:rsidRPr="006E7316" w:rsidRDefault="009713A8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  <w:lang w:eastAsia="ar-SA"/>
        </w:rPr>
        <w:t>4.2.4. Н</w:t>
      </w:r>
      <w:r w:rsidRPr="001D20C4">
        <w:rPr>
          <w:rFonts w:ascii="Times New Roman" w:hAnsi="Times New Roman"/>
          <w:bCs/>
          <w:lang w:eastAsia="ar-SA"/>
        </w:rPr>
        <w:t xml:space="preserve">аличие у Исполнителя </w:t>
      </w:r>
      <w:proofErr w:type="spellStart"/>
      <w:r w:rsidRPr="001D20C4">
        <w:rPr>
          <w:rFonts w:ascii="Times New Roman" w:hAnsi="Times New Roman"/>
          <w:bCs/>
          <w:lang w:eastAsia="ar-SA"/>
        </w:rPr>
        <w:t>обучающе</w:t>
      </w:r>
      <w:proofErr w:type="spellEnd"/>
      <w:r w:rsidRPr="001D20C4">
        <w:rPr>
          <w:rFonts w:ascii="Times New Roman" w:hAnsi="Times New Roman"/>
          <w:bCs/>
          <w:lang w:eastAsia="ar-SA"/>
        </w:rPr>
        <w:t>-контролирующей системы «ОЛИМПОКС» (включая верси</w:t>
      </w:r>
      <w:r>
        <w:rPr>
          <w:rFonts w:ascii="Times New Roman" w:hAnsi="Times New Roman"/>
          <w:bCs/>
          <w:lang w:eastAsia="ar-SA"/>
        </w:rPr>
        <w:t xml:space="preserve">ю для дистанционного обучения) с актуальными курсами по областям аттестации предусмотренным Приложением №1 </w:t>
      </w:r>
      <w:bookmarkStart w:id="0" w:name="_GoBack"/>
      <w:bookmarkEnd w:id="0"/>
      <w:r w:rsidRPr="006E7316">
        <w:rPr>
          <w:rFonts w:ascii="Times New Roman" w:hAnsi="Times New Roman" w:cs="Times New Roman"/>
          <w:color w:val="000000"/>
        </w:rPr>
        <w:t>«Список учебных программ»</w:t>
      </w:r>
      <w:r>
        <w:rPr>
          <w:rFonts w:ascii="Times New Roman" w:hAnsi="Times New Roman"/>
          <w:bCs/>
          <w:lang w:eastAsia="ar-SA"/>
        </w:rPr>
        <w:t>.</w:t>
      </w:r>
    </w:p>
    <w:p w:rsidR="006238E6" w:rsidRPr="006E7316" w:rsidRDefault="009713A8" w:rsidP="006E7316">
      <w:pPr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</w:t>
      </w:r>
      <w:r w:rsidR="006238E6" w:rsidRPr="006E7316">
        <w:rPr>
          <w:rFonts w:ascii="Times New Roman" w:hAnsi="Times New Roman" w:cs="Times New Roman"/>
        </w:rPr>
        <w:t xml:space="preserve">. Наличие защищенного подключения к системой Федерального реестра сведений о </w:t>
      </w:r>
      <w:proofErr w:type="gramStart"/>
      <w:r w:rsidR="006238E6" w:rsidRPr="006E7316">
        <w:rPr>
          <w:rFonts w:ascii="Times New Roman" w:hAnsi="Times New Roman" w:cs="Times New Roman"/>
        </w:rPr>
        <w:t>документах</w:t>
      </w:r>
      <w:proofErr w:type="gramEnd"/>
      <w:r w:rsidR="006238E6" w:rsidRPr="006E7316">
        <w:rPr>
          <w:rFonts w:ascii="Times New Roman" w:hAnsi="Times New Roman" w:cs="Times New Roman"/>
        </w:rPr>
        <w:t xml:space="preserve"> об образовании и (или) о квалификации, документах об обучении в соответствии с Постановлением Правительства №729. 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E7316">
        <w:rPr>
          <w:rFonts w:ascii="Times New Roman" w:hAnsi="Times New Roman" w:cs="Times New Roman"/>
          <w:b/>
          <w:bCs/>
          <w:color w:val="000000"/>
        </w:rPr>
        <w:t>5. Требования к услугам: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5.1. Исполнитель обязан оказать Услуги в объеме, указанном в Приложении № 1 «Список учебных программ».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hanging="142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           5.2.  Срок оказания Услуг – </w:t>
      </w:r>
      <w:proofErr w:type="gramStart"/>
      <w:r w:rsidRPr="006E7316">
        <w:rPr>
          <w:rFonts w:ascii="Times New Roman" w:hAnsi="Times New Roman" w:cs="Times New Roman"/>
          <w:color w:val="000000"/>
        </w:rPr>
        <w:t>с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</w:t>
      </w:r>
      <w:r w:rsidR="00064BB7" w:rsidRPr="006E7316">
        <w:rPr>
          <w:rFonts w:ascii="Times New Roman" w:hAnsi="Times New Roman" w:cs="Times New Roman"/>
          <w:color w:val="000000"/>
        </w:rPr>
        <w:t>__________</w:t>
      </w:r>
      <w:r w:rsidRPr="006E731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E7316">
        <w:rPr>
          <w:rFonts w:ascii="Times New Roman" w:hAnsi="Times New Roman" w:cs="Times New Roman"/>
          <w:color w:val="000000"/>
        </w:rPr>
        <w:t>по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</w:t>
      </w:r>
      <w:r w:rsidR="00064BB7" w:rsidRPr="006E7316">
        <w:rPr>
          <w:rFonts w:ascii="Times New Roman" w:hAnsi="Times New Roman" w:cs="Times New Roman"/>
          <w:color w:val="000000"/>
        </w:rPr>
        <w:t>______________</w:t>
      </w:r>
      <w:r w:rsidRPr="006E7316">
        <w:rPr>
          <w:rFonts w:ascii="Times New Roman" w:hAnsi="Times New Roman" w:cs="Times New Roman"/>
          <w:color w:val="000000"/>
        </w:rPr>
        <w:t xml:space="preserve"> в соответствии с индивидуальным планом учебы каждого слушателя. В случае возникновения непредвиденных обстоятельств и невозможности прохождения обучения (повышение квалификации) сотрудников в своей группе, произвести перенос сроков обучения (повышение квалификации) сотрудников или провести обучение (повышение квалификации) сотрудников с другой группой, до окончания срока действия контракта.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5.3. Услуги должны быть оказаны Исполнителем в соответствии с требованием законодательства РФ к данному виду услуг.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5.4. Список обучаемых сотрудников предоставляется Заказчиком в письменном виде с указание</w:t>
      </w:r>
      <w:r w:rsidR="00D735DD" w:rsidRPr="006E7316">
        <w:rPr>
          <w:rFonts w:ascii="Times New Roman" w:hAnsi="Times New Roman" w:cs="Times New Roman"/>
          <w:color w:val="000000"/>
        </w:rPr>
        <w:t xml:space="preserve">м ФИО, должности, образования, </w:t>
      </w:r>
      <w:r w:rsidRPr="006E7316">
        <w:rPr>
          <w:rFonts w:ascii="Times New Roman" w:hAnsi="Times New Roman" w:cs="Times New Roman"/>
          <w:color w:val="000000"/>
        </w:rPr>
        <w:t>даты рождения</w:t>
      </w:r>
      <w:r w:rsidR="00D735DD" w:rsidRPr="006E7316">
        <w:rPr>
          <w:rFonts w:ascii="Times New Roman" w:hAnsi="Times New Roman" w:cs="Times New Roman"/>
          <w:color w:val="000000"/>
        </w:rPr>
        <w:t xml:space="preserve"> и СНИЛС</w:t>
      </w:r>
      <w:r w:rsidRPr="006E7316">
        <w:rPr>
          <w:rFonts w:ascii="Times New Roman" w:hAnsi="Times New Roman" w:cs="Times New Roman"/>
          <w:color w:val="000000"/>
        </w:rPr>
        <w:t xml:space="preserve">. 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5.5. Нормативный срок прохождения </w:t>
      </w:r>
      <w:proofErr w:type="gramStart"/>
      <w:r w:rsidRPr="006E7316">
        <w:rPr>
          <w:rFonts w:ascii="Times New Roman" w:hAnsi="Times New Roman" w:cs="Times New Roman"/>
          <w:color w:val="000000"/>
        </w:rPr>
        <w:t>обучения по Программам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вне зависимости от формы получения образования не должен быть менее указанных в Приложении 1 академических часов.</w:t>
      </w:r>
    </w:p>
    <w:p w:rsidR="00D735DD" w:rsidRPr="006E7316" w:rsidRDefault="00D735DD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lastRenderedPageBreak/>
        <w:t xml:space="preserve">5.6. </w:t>
      </w:r>
      <w:proofErr w:type="gramStart"/>
      <w:r w:rsidRPr="006E7316">
        <w:rPr>
          <w:rFonts w:ascii="Times New Roman" w:hAnsi="Times New Roman" w:cs="Times New Roman"/>
          <w:color w:val="000000"/>
        </w:rPr>
        <w:t xml:space="preserve">Обучение </w:t>
      </w:r>
      <w:r w:rsidRPr="006E7316">
        <w:rPr>
          <w:rFonts w:ascii="Times New Roman" w:hAnsi="Times New Roman" w:cs="Times New Roman"/>
          <w:color w:val="000000"/>
        </w:rPr>
        <w:t>по Программам</w:t>
      </w:r>
      <w:proofErr w:type="gramEnd"/>
      <w:r w:rsidRPr="006E7316">
        <w:rPr>
          <w:rFonts w:ascii="Times New Roman" w:hAnsi="Times New Roman" w:cs="Times New Roman"/>
          <w:color w:val="000000"/>
        </w:rPr>
        <w:t xml:space="preserve"> проводится в очно-заочной форме обучения.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5.6. </w:t>
      </w:r>
      <w:r w:rsidR="00D735DD" w:rsidRPr="006E7316">
        <w:rPr>
          <w:rFonts w:ascii="Times New Roman" w:hAnsi="Times New Roman" w:cs="Times New Roman"/>
          <w:color w:val="000000"/>
        </w:rPr>
        <w:t xml:space="preserve">Допускается применение </w:t>
      </w:r>
      <w:r w:rsidRPr="006E7316">
        <w:rPr>
          <w:rFonts w:ascii="Times New Roman" w:hAnsi="Times New Roman" w:cs="Times New Roman"/>
          <w:color w:val="000000"/>
        </w:rPr>
        <w:t xml:space="preserve"> дистанционных </w:t>
      </w:r>
      <w:r w:rsidR="00D735DD" w:rsidRPr="006E7316">
        <w:rPr>
          <w:rFonts w:ascii="Times New Roman" w:hAnsi="Times New Roman" w:cs="Times New Roman"/>
          <w:color w:val="000000"/>
        </w:rPr>
        <w:t xml:space="preserve">образовательных </w:t>
      </w:r>
      <w:r w:rsidRPr="006E7316">
        <w:rPr>
          <w:rFonts w:ascii="Times New Roman" w:hAnsi="Times New Roman" w:cs="Times New Roman"/>
          <w:color w:val="000000"/>
        </w:rPr>
        <w:t>технологий</w:t>
      </w:r>
      <w:r w:rsidR="00D735DD" w:rsidRPr="006E7316">
        <w:rPr>
          <w:rFonts w:ascii="Times New Roman" w:hAnsi="Times New Roman" w:cs="Times New Roman"/>
          <w:color w:val="000000"/>
        </w:rPr>
        <w:t xml:space="preserve"> и электронного</w:t>
      </w:r>
      <w:r w:rsidRPr="006E7316">
        <w:rPr>
          <w:rFonts w:ascii="Times New Roman" w:hAnsi="Times New Roman" w:cs="Times New Roman"/>
          <w:color w:val="000000"/>
        </w:rPr>
        <w:t xml:space="preserve"> обучения в соответствии с действующей нормативной базой. 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5.7. Услуги должны быть оказаны Исполнителем в г. Тверь, на территории, предоставленной образовательн</w:t>
      </w:r>
      <w:r w:rsidR="006E7316">
        <w:rPr>
          <w:rFonts w:ascii="Times New Roman" w:hAnsi="Times New Roman" w:cs="Times New Roman"/>
          <w:color w:val="000000"/>
        </w:rPr>
        <w:t>ой</w:t>
      </w:r>
      <w:r w:rsidRPr="006E7316">
        <w:rPr>
          <w:rFonts w:ascii="Times New Roman" w:hAnsi="Times New Roman" w:cs="Times New Roman"/>
          <w:color w:val="000000"/>
        </w:rPr>
        <w:t xml:space="preserve"> </w:t>
      </w:r>
      <w:r w:rsidR="006E7316">
        <w:rPr>
          <w:rFonts w:ascii="Times New Roman" w:hAnsi="Times New Roman" w:cs="Times New Roman"/>
          <w:color w:val="000000"/>
        </w:rPr>
        <w:t>организацией</w:t>
      </w:r>
      <w:r w:rsidRPr="006E7316">
        <w:rPr>
          <w:rFonts w:ascii="Times New Roman" w:hAnsi="Times New Roman" w:cs="Times New Roman"/>
          <w:color w:val="000000"/>
        </w:rPr>
        <w:t>, в помещениях, приспособленных для обучения</w:t>
      </w:r>
      <w:r w:rsidR="006238E6" w:rsidRPr="006E7316">
        <w:rPr>
          <w:rFonts w:ascii="Times New Roman" w:hAnsi="Times New Roman" w:cs="Times New Roman"/>
          <w:color w:val="000000"/>
        </w:rPr>
        <w:t xml:space="preserve"> согласно п.4.2.2.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 xml:space="preserve">5.8. Результатом </w:t>
      </w:r>
      <w:r w:rsidR="006E7316">
        <w:rPr>
          <w:rFonts w:ascii="Times New Roman" w:hAnsi="Times New Roman" w:cs="Times New Roman"/>
          <w:color w:val="000000"/>
        </w:rPr>
        <w:t>оказания</w:t>
      </w:r>
      <w:r w:rsidRPr="006E7316">
        <w:rPr>
          <w:rFonts w:ascii="Times New Roman" w:hAnsi="Times New Roman" w:cs="Times New Roman"/>
          <w:color w:val="000000"/>
        </w:rPr>
        <w:t xml:space="preserve"> услуг является получение Заказчиком оформленных должным образом протоколов </w:t>
      </w:r>
      <w:r w:rsidR="006238E6" w:rsidRPr="006E7316">
        <w:rPr>
          <w:rFonts w:ascii="Times New Roman" w:hAnsi="Times New Roman" w:cs="Times New Roman"/>
          <w:color w:val="000000"/>
        </w:rPr>
        <w:t>проверки</w:t>
      </w:r>
      <w:r w:rsidRPr="006E7316">
        <w:rPr>
          <w:rFonts w:ascii="Times New Roman" w:hAnsi="Times New Roman" w:cs="Times New Roman"/>
          <w:color w:val="000000"/>
        </w:rPr>
        <w:t xml:space="preserve"> знаний</w:t>
      </w:r>
      <w:r w:rsidR="006E7316">
        <w:rPr>
          <w:rFonts w:ascii="Times New Roman" w:hAnsi="Times New Roman" w:cs="Times New Roman"/>
          <w:color w:val="000000"/>
        </w:rPr>
        <w:t>,</w:t>
      </w:r>
      <w:r w:rsidRPr="006E7316">
        <w:rPr>
          <w:rFonts w:ascii="Times New Roman" w:hAnsi="Times New Roman" w:cs="Times New Roman"/>
          <w:color w:val="000000"/>
        </w:rPr>
        <w:t xml:space="preserve"> удостоверений</w:t>
      </w:r>
      <w:r w:rsidR="006238E6" w:rsidRPr="006E7316">
        <w:rPr>
          <w:rFonts w:ascii="Times New Roman" w:hAnsi="Times New Roman" w:cs="Times New Roman"/>
          <w:color w:val="000000"/>
        </w:rPr>
        <w:t xml:space="preserve"> о повышении квалификации</w:t>
      </w:r>
      <w:r w:rsidR="006E7316">
        <w:rPr>
          <w:rFonts w:ascii="Times New Roman" w:hAnsi="Times New Roman" w:cs="Times New Roman"/>
          <w:color w:val="000000"/>
        </w:rPr>
        <w:t>, свидетельств о профессии</w:t>
      </w:r>
      <w:r w:rsidR="00EE2B6F">
        <w:rPr>
          <w:rFonts w:ascii="Times New Roman" w:hAnsi="Times New Roman" w:cs="Times New Roman"/>
          <w:color w:val="000000"/>
        </w:rPr>
        <w:t xml:space="preserve"> рабочего, должности служащего</w:t>
      </w:r>
      <w:r w:rsidRPr="006E7316">
        <w:rPr>
          <w:rFonts w:ascii="Times New Roman" w:hAnsi="Times New Roman" w:cs="Times New Roman"/>
          <w:color w:val="000000"/>
        </w:rPr>
        <w:t>.</w:t>
      </w:r>
    </w:p>
    <w:p w:rsidR="005B2281" w:rsidRPr="006E7316" w:rsidRDefault="005B2281" w:rsidP="006E7316">
      <w:pPr>
        <w:shd w:val="clear" w:color="auto" w:fill="FFFFFF"/>
        <w:tabs>
          <w:tab w:val="left" w:pos="0"/>
        </w:tabs>
        <w:spacing w:after="0"/>
        <w:ind w:left="-284" w:right="49" w:firstLine="567"/>
        <w:jc w:val="both"/>
        <w:rPr>
          <w:rFonts w:ascii="Times New Roman" w:hAnsi="Times New Roman" w:cs="Times New Roman"/>
          <w:color w:val="000000"/>
        </w:rPr>
      </w:pPr>
      <w:r w:rsidRPr="006E7316">
        <w:rPr>
          <w:rFonts w:ascii="Times New Roman" w:hAnsi="Times New Roman" w:cs="Times New Roman"/>
          <w:color w:val="000000"/>
        </w:rPr>
        <w:t>Приложение № 1</w:t>
      </w:r>
      <w:r w:rsidRPr="006E7316">
        <w:rPr>
          <w:rFonts w:ascii="Times New Roman" w:hAnsi="Times New Roman" w:cs="Times New Roman"/>
          <w:b/>
          <w:color w:val="000000"/>
        </w:rPr>
        <w:t xml:space="preserve"> </w:t>
      </w:r>
      <w:r w:rsidRPr="006E7316">
        <w:rPr>
          <w:rFonts w:ascii="Times New Roman" w:hAnsi="Times New Roman" w:cs="Times New Roman"/>
          <w:color w:val="000000"/>
        </w:rPr>
        <w:t xml:space="preserve">к техническому заданию. </w:t>
      </w:r>
    </w:p>
    <w:p w:rsidR="005B2281" w:rsidRPr="00211789" w:rsidRDefault="005B2281" w:rsidP="005B2281">
      <w:pPr>
        <w:shd w:val="clear" w:color="auto" w:fill="FFFFFF"/>
        <w:tabs>
          <w:tab w:val="left" w:pos="0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</w:rPr>
      </w:pPr>
    </w:p>
    <w:p w:rsidR="005B2281" w:rsidRPr="00211789" w:rsidRDefault="005B2281" w:rsidP="005B2281">
      <w:pPr>
        <w:spacing w:after="0"/>
        <w:ind w:right="-284"/>
        <w:jc w:val="right"/>
        <w:rPr>
          <w:rFonts w:ascii="Times New Roman" w:hAnsi="Times New Roman" w:cs="Times New Roman"/>
          <w:b/>
        </w:rPr>
      </w:pPr>
      <w:r w:rsidRPr="00211789">
        <w:rPr>
          <w:rFonts w:ascii="Times New Roman" w:hAnsi="Times New Roman" w:cs="Times New Roman"/>
          <w:b/>
        </w:rPr>
        <w:t>Приложение № 1</w:t>
      </w:r>
      <w:r w:rsidRPr="00211789">
        <w:rPr>
          <w:rFonts w:ascii="Times New Roman" w:hAnsi="Times New Roman" w:cs="Times New Roman"/>
          <w:b/>
        </w:rPr>
        <w:br/>
        <w:t>к техническому заданию</w:t>
      </w:r>
    </w:p>
    <w:p w:rsidR="005B2281" w:rsidRPr="00211789" w:rsidRDefault="005B2281" w:rsidP="005B228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683"/>
        <w:gridCol w:w="1985"/>
      </w:tblGrid>
      <w:tr w:rsidR="005B2281" w:rsidRPr="00211789" w:rsidTr="00E258B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281" w:rsidRPr="00211789" w:rsidRDefault="005B2281" w:rsidP="00E258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178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21178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21178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81" w:rsidRPr="00211789" w:rsidRDefault="005B2281" w:rsidP="00E258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1789">
              <w:rPr>
                <w:rFonts w:ascii="Times New Roman" w:eastAsia="Calibri" w:hAnsi="Times New Roman" w:cs="Times New Roman"/>
                <w:b/>
                <w:bCs/>
              </w:rPr>
              <w:t>Наименование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281" w:rsidRPr="00211789" w:rsidRDefault="005B2281" w:rsidP="00E258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1178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  <w:p w:rsidR="005B2281" w:rsidRPr="00211789" w:rsidRDefault="005B2281" w:rsidP="00E258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1789">
              <w:rPr>
                <w:rFonts w:ascii="Times New Roman" w:eastAsia="Calibri" w:hAnsi="Times New Roman" w:cs="Times New Roman"/>
                <w:b/>
                <w:bCs/>
              </w:rPr>
              <w:t>обучаемых (чел.)</w:t>
            </w:r>
          </w:p>
        </w:tc>
      </w:tr>
      <w:tr w:rsidR="005B2281" w:rsidRPr="00211789" w:rsidTr="005D6D7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81" w:rsidRPr="00211789" w:rsidRDefault="005D6D7D" w:rsidP="00E258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1" w:rsidRPr="00211789" w:rsidRDefault="005B2281" w:rsidP="00E258B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81" w:rsidRPr="00474869" w:rsidRDefault="005B2281" w:rsidP="00E25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281" w:rsidRPr="00211789" w:rsidTr="005D6D7D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81" w:rsidRPr="00211789" w:rsidRDefault="005D6D7D" w:rsidP="00E258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1" w:rsidRPr="00211789" w:rsidRDefault="005B2281" w:rsidP="00E258B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81" w:rsidRPr="00474869" w:rsidRDefault="005B2281" w:rsidP="00E25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2281" w:rsidRPr="0077320D" w:rsidRDefault="005B2281" w:rsidP="005B2281">
      <w:pPr>
        <w:shd w:val="clear" w:color="auto" w:fill="FFFFFF"/>
        <w:tabs>
          <w:tab w:val="left" w:pos="0"/>
        </w:tabs>
        <w:spacing w:line="300" w:lineRule="auto"/>
        <w:ind w:firstLine="567"/>
        <w:jc w:val="both"/>
        <w:rPr>
          <w:sz w:val="24"/>
          <w:szCs w:val="24"/>
        </w:rPr>
      </w:pPr>
    </w:p>
    <w:p w:rsidR="005B2281" w:rsidRPr="001236EB" w:rsidRDefault="005B2281" w:rsidP="005B2281">
      <w:pPr>
        <w:tabs>
          <w:tab w:val="center" w:pos="491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6EB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Pr="001236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5D6D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6D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6D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6D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36EB">
        <w:rPr>
          <w:rFonts w:ascii="Times New Roman" w:eastAsia="Calibri" w:hAnsi="Times New Roman" w:cs="Times New Roman"/>
          <w:b/>
          <w:sz w:val="24"/>
          <w:szCs w:val="24"/>
        </w:rPr>
        <w:t>Исполнитель:</w:t>
      </w:r>
    </w:p>
    <w:p w:rsidR="00CC1E69" w:rsidRPr="005B2281" w:rsidRDefault="00CC1E69" w:rsidP="005B2281"/>
    <w:sectPr w:rsidR="00CC1E69" w:rsidRPr="005B2281" w:rsidSect="005B228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9F"/>
    <w:rsid w:val="0003162E"/>
    <w:rsid w:val="00064BB7"/>
    <w:rsid w:val="000B6E32"/>
    <w:rsid w:val="00107D38"/>
    <w:rsid w:val="001B61C7"/>
    <w:rsid w:val="001E509F"/>
    <w:rsid w:val="00286AE4"/>
    <w:rsid w:val="003A6ED8"/>
    <w:rsid w:val="003D367A"/>
    <w:rsid w:val="005B2281"/>
    <w:rsid w:val="005B7E8A"/>
    <w:rsid w:val="005C09DC"/>
    <w:rsid w:val="005D6D7D"/>
    <w:rsid w:val="006238E6"/>
    <w:rsid w:val="00687201"/>
    <w:rsid w:val="006E7316"/>
    <w:rsid w:val="00707D11"/>
    <w:rsid w:val="009609BB"/>
    <w:rsid w:val="009713A8"/>
    <w:rsid w:val="009A6189"/>
    <w:rsid w:val="00A766D2"/>
    <w:rsid w:val="00C07002"/>
    <w:rsid w:val="00CC1E69"/>
    <w:rsid w:val="00D735DD"/>
    <w:rsid w:val="00D7637E"/>
    <w:rsid w:val="00DA791A"/>
    <w:rsid w:val="00DC2607"/>
    <w:rsid w:val="00E64A67"/>
    <w:rsid w:val="00ED70E5"/>
    <w:rsid w:val="00E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7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rktable">
    <w:name w:val="dark_table"/>
    <w:basedOn w:val="a0"/>
    <w:rsid w:val="00687201"/>
  </w:style>
  <w:style w:type="character" w:styleId="a4">
    <w:name w:val="Hyperlink"/>
    <w:basedOn w:val="a0"/>
    <w:uiPriority w:val="99"/>
    <w:unhideWhenUsed/>
    <w:rsid w:val="006872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2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7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rktable">
    <w:name w:val="dark_table"/>
    <w:basedOn w:val="a0"/>
    <w:rsid w:val="00687201"/>
  </w:style>
  <w:style w:type="character" w:styleId="a4">
    <w:name w:val="Hyperlink"/>
    <w:basedOn w:val="a0"/>
    <w:uiPriority w:val="99"/>
    <w:unhideWhenUsed/>
    <w:rsid w:val="006872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2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20-12-2017</dc:creator>
  <cp:keywords/>
  <dc:description/>
  <cp:lastModifiedBy>20-12-2017</cp:lastModifiedBy>
  <cp:revision>11</cp:revision>
  <cp:lastPrinted>2020-12-22T09:28:00Z</cp:lastPrinted>
  <dcterms:created xsi:type="dcterms:W3CDTF">2020-11-25T12:49:00Z</dcterms:created>
  <dcterms:modified xsi:type="dcterms:W3CDTF">2021-02-01T14:08:00Z</dcterms:modified>
</cp:coreProperties>
</file>